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Normal.0"/>
        <w:bidi w:val="0"/>
        <w:rPr>
          <w:rFonts w:ascii="Helvetica" w:cs="Helvetica" w:hAnsi="Helvetica" w:eastAsia="Helvetica"/>
          <w:b w:val="1"/>
          <w:bCs w:val="1"/>
          <w:color w:val="000000"/>
          <w:sz w:val="28"/>
          <w:szCs w:val="28"/>
          <w:u w:val="single"/>
        </w:rPr>
      </w:pPr>
      <w:r>
        <w:rPr>
          <w:rFonts w:ascii="Helvetica" w:hAnsi="Helvetica"/>
          <w:b w:val="1"/>
          <w:bCs w:val="1"/>
          <w:sz w:val="28"/>
          <w:szCs w:val="28"/>
          <w:u w:val="single"/>
          <w:rtl w:val="0"/>
          <w:lang w:val="en-US"/>
        </w:rPr>
        <w:t xml:space="preserve">Chapter 2 </w:t>
      </w:r>
      <w:r>
        <w:rPr>
          <w:rFonts w:ascii="Helvetica" w:hAnsi="Helvetica" w:hint="default"/>
          <w:b w:val="1"/>
          <w:bCs w:val="1"/>
          <w:sz w:val="28"/>
          <w:szCs w:val="28"/>
          <w:u w:val="single"/>
          <w:rtl w:val="0"/>
          <w:lang w:val="en-US"/>
        </w:rPr>
        <w:t xml:space="preserve">– </w:t>
      </w:r>
      <w:r>
        <w:rPr>
          <w:rFonts w:ascii="Helvetica" w:hAnsi="Helvetica"/>
          <w:b w:val="1"/>
          <w:bCs w:val="1"/>
          <w:sz w:val="28"/>
          <w:szCs w:val="28"/>
          <w:u w:val="single"/>
          <w:rtl w:val="0"/>
          <w:lang w:val="en-US"/>
        </w:rPr>
        <w:t>Guided Notes</w:t>
      </w:r>
    </w:p>
    <w:p>
      <w:pPr>
        <w:pStyle w:val="Normal.0"/>
        <w:spacing w:after="0"/>
        <w:rPr>
          <w:rFonts w:ascii="Helvetica" w:cs="Helvetica" w:hAnsi="Helvetica" w:eastAsia="Helvetica"/>
          <w:b w:val="1"/>
          <w:bCs w:val="1"/>
          <w:color w:val="000000"/>
          <w:sz w:val="22"/>
          <w:szCs w:val="22"/>
        </w:rPr>
      </w:pPr>
      <w:r>
        <w:rPr>
          <w:rFonts w:ascii="Helvetica" w:hAnsi="Helvetica"/>
          <w:b w:val="1"/>
          <w:bCs w:val="1"/>
          <w:sz w:val="22"/>
          <w:szCs w:val="22"/>
          <w:rtl w:val="0"/>
          <w:lang w:val="en-US"/>
        </w:rPr>
        <w:t xml:space="preserve">Business - </w:t>
      </w:r>
    </w:p>
    <w:p>
      <w:pPr>
        <w:pStyle w:val="Normal.0"/>
        <w:spacing w:after="0"/>
      </w:pPr>
    </w:p>
    <w:p>
      <w:pPr>
        <w:pStyle w:val="Normal.0"/>
        <w:spacing w:after="0"/>
      </w:pPr>
    </w:p>
    <w:p>
      <w:pPr>
        <w:pStyle w:val="Normal.0"/>
        <w:spacing w:after="0"/>
        <w:rPr>
          <w:rFonts w:ascii="Helvetica" w:cs="Helvetica" w:hAnsi="Helvetica" w:eastAsia="Helvetica"/>
          <w:b w:val="1"/>
          <w:bCs w:val="1"/>
          <w:color w:val="000000"/>
          <w:sz w:val="22"/>
          <w:szCs w:val="22"/>
        </w:rPr>
      </w:pPr>
      <w:r>
        <w:rPr>
          <w:rFonts w:ascii="Helvetica" w:hAnsi="Helvetica"/>
          <w:b w:val="1"/>
          <w:bCs w:val="1"/>
          <w:sz w:val="22"/>
          <w:szCs w:val="22"/>
          <w:rtl w:val="0"/>
          <w:lang w:val="en-US"/>
        </w:rPr>
        <w:t>Capitalism -</w:t>
      </w:r>
    </w:p>
    <w:p>
      <w:pPr>
        <w:pStyle w:val="Normal.0"/>
        <w:spacing w:after="0"/>
      </w:pPr>
    </w:p>
    <w:p>
      <w:pPr>
        <w:pStyle w:val="Normal.0"/>
        <w:spacing w:after="0"/>
      </w:pPr>
    </w:p>
    <w:p>
      <w:pPr>
        <w:pStyle w:val="Normal.0"/>
        <w:spacing w:after="0"/>
        <w:rPr>
          <w:rFonts w:ascii="Helvetica" w:cs="Helvetica" w:hAnsi="Helvetica" w:eastAsia="Helvetica"/>
          <w:b w:val="1"/>
          <w:bCs w:val="1"/>
          <w:color w:val="000000"/>
          <w:sz w:val="22"/>
          <w:szCs w:val="22"/>
        </w:rPr>
      </w:pPr>
      <w:r>
        <w:rPr>
          <w:rFonts w:ascii="Helvetica" w:hAnsi="Helvetica"/>
          <w:b w:val="1"/>
          <w:bCs w:val="1"/>
          <w:sz w:val="22"/>
          <w:szCs w:val="22"/>
          <w:rtl w:val="0"/>
          <w:lang w:val="en-US"/>
        </w:rPr>
        <w:t>Economic System -</w:t>
      </w:r>
    </w:p>
    <w:p>
      <w:pPr>
        <w:pStyle w:val="Normal.0"/>
        <w:spacing w:after="0"/>
      </w:pPr>
    </w:p>
    <w:p>
      <w:pPr>
        <w:pStyle w:val="Normal.0"/>
        <w:spacing w:after="0"/>
      </w:pPr>
    </w:p>
    <w:p>
      <w:pPr>
        <w:pStyle w:val="Normal.0"/>
        <w:spacing w:after="0"/>
        <w:rPr>
          <w:rFonts w:ascii="Helvetica" w:cs="Helvetica" w:hAnsi="Helvetica" w:eastAsia="Helvetica"/>
          <w:b w:val="1"/>
          <w:bCs w:val="1"/>
          <w:color w:val="000000"/>
          <w:sz w:val="22"/>
          <w:szCs w:val="22"/>
        </w:rPr>
      </w:pPr>
      <w:r>
        <w:rPr>
          <w:rFonts w:ascii="Helvetica" w:hAnsi="Helvetica"/>
          <w:b w:val="1"/>
          <w:bCs w:val="1"/>
          <w:sz w:val="22"/>
          <w:szCs w:val="22"/>
          <w:rtl w:val="0"/>
          <w:lang w:val="en-US"/>
        </w:rPr>
        <w:t>Marketplace -</w:t>
      </w:r>
    </w:p>
    <w:p>
      <w:pPr>
        <w:pStyle w:val="Normal.0"/>
        <w:spacing w:after="0"/>
      </w:pPr>
    </w:p>
    <w:p>
      <w:pPr>
        <w:pStyle w:val="Normal.0"/>
        <w:spacing w:after="0"/>
      </w:pPr>
    </w:p>
    <w:p>
      <w:pPr>
        <w:pStyle w:val="Normal.0"/>
        <w:spacing w:after="0"/>
        <w:rPr>
          <w:rFonts w:ascii="Helvetica" w:cs="Helvetica" w:hAnsi="Helvetica" w:eastAsia="Helvetica"/>
          <w:b w:val="1"/>
          <w:bCs w:val="1"/>
          <w:color w:val="000000"/>
          <w:sz w:val="22"/>
          <w:szCs w:val="22"/>
        </w:rPr>
      </w:pPr>
      <w:r>
        <w:rPr>
          <w:rFonts w:ascii="Helvetica" w:hAnsi="Helvetica"/>
          <w:b w:val="1"/>
          <w:bCs w:val="1"/>
          <w:sz w:val="22"/>
          <w:szCs w:val="22"/>
          <w:rtl w:val="0"/>
          <w:lang w:val="en-US"/>
        </w:rPr>
        <w:t>Profit Motive -</w:t>
      </w:r>
    </w:p>
    <w:p>
      <w:pPr>
        <w:pStyle w:val="Normal.0"/>
        <w:spacing w:after="0"/>
      </w:pPr>
    </w:p>
    <w:p>
      <w:pPr>
        <w:pStyle w:val="Normal.0"/>
        <w:spacing w:after="0"/>
      </w:pPr>
    </w:p>
    <w:p>
      <w:pPr>
        <w:pStyle w:val="Normal.0"/>
        <w:spacing w:after="0"/>
        <w:rPr>
          <w:rFonts w:ascii="Helvetica" w:cs="Helvetica" w:hAnsi="Helvetica" w:eastAsia="Helvetica"/>
          <w:b w:val="1"/>
          <w:bCs w:val="1"/>
          <w:sz w:val="22"/>
          <w:szCs w:val="22"/>
        </w:rPr>
      </w:pPr>
      <w:r>
        <w:rPr>
          <w:rFonts w:ascii="Helvetica" w:hAnsi="Helvetica"/>
          <w:b w:val="1"/>
          <w:bCs w:val="1"/>
          <w:sz w:val="22"/>
          <w:szCs w:val="22"/>
          <w:rtl w:val="0"/>
          <w:lang w:val="en-US"/>
        </w:rPr>
        <w:t>Voluntary Exchange -</w:t>
      </w:r>
    </w:p>
    <w:p>
      <w:pPr>
        <w:pStyle w:val="Normal.0"/>
        <w:spacing w:after="0"/>
        <w:rPr>
          <w:rFonts w:ascii="Helvetica" w:cs="Helvetica" w:hAnsi="Helvetica" w:eastAsia="Helvetica"/>
          <w:b w:val="1"/>
          <w:bCs w:val="1"/>
          <w:sz w:val="22"/>
          <w:szCs w:val="22"/>
        </w:rPr>
      </w:pPr>
    </w:p>
    <w:p>
      <w:pPr>
        <w:pStyle w:val="Normal.0"/>
        <w:spacing w:after="0"/>
      </w:pPr>
    </w:p>
    <w:p>
      <w:pPr>
        <w:pStyle w:val="Normal.0"/>
        <w:spacing w:after="0"/>
        <w:rPr>
          <w:rFonts w:ascii="Helvetica" w:cs="Helvetica" w:hAnsi="Helvetica" w:eastAsia="Helvetica"/>
          <w:b w:val="1"/>
          <w:bCs w:val="1"/>
          <w:sz w:val="24"/>
          <w:szCs w:val="24"/>
        </w:rPr>
      </w:pPr>
      <w:r>
        <w:rPr>
          <w:rFonts w:ascii="Helvetica" w:hAnsi="Helvetica"/>
          <w:b w:val="1"/>
          <w:bCs w:val="1"/>
          <w:sz w:val="24"/>
          <w:szCs w:val="24"/>
          <w:rtl w:val="0"/>
          <w:lang w:val="en-US"/>
        </w:rPr>
        <w:t xml:space="preserve">Capitalism/Free Enterprise System - </w:t>
      </w:r>
    </w:p>
    <w:p>
      <w:pPr>
        <w:pStyle w:val="Normal.0"/>
        <w:spacing w:after="0"/>
        <w:rPr>
          <w:rFonts w:ascii="Helvetica" w:cs="Helvetica" w:hAnsi="Helvetica" w:eastAsia="Helvetica"/>
          <w:b w:val="1"/>
          <w:bCs w:val="1"/>
          <w:sz w:val="24"/>
          <w:szCs w:val="24"/>
        </w:rPr>
      </w:pPr>
    </w:p>
    <w:p>
      <w:pPr>
        <w:pStyle w:val="Normal.0"/>
        <w:spacing w:after="0"/>
      </w:pPr>
    </w:p>
    <w:p>
      <w:pPr>
        <w:pStyle w:val="Normal.0"/>
        <w:spacing w:after="0"/>
        <w:rPr>
          <w:rFonts w:ascii="Helvetica" w:cs="Helvetica" w:hAnsi="Helvetica" w:eastAsia="Helvetica"/>
          <w:b w:val="1"/>
          <w:bCs w:val="1"/>
          <w:color w:val="000000"/>
          <w:sz w:val="36"/>
          <w:szCs w:val="36"/>
        </w:rPr>
      </w:pPr>
      <w:r>
        <w:rPr>
          <w:rFonts w:ascii="Helvetica" w:hAnsi="Helvetica"/>
          <w:b w:val="1"/>
          <w:bCs w:val="1"/>
          <w:sz w:val="36"/>
          <w:szCs w:val="36"/>
          <w:rtl w:val="0"/>
          <w:lang w:val="en-US"/>
        </w:rPr>
        <w:t>The Three Economic Questions</w:t>
      </w:r>
    </w:p>
    <w:p>
      <w:pPr>
        <w:pStyle w:val="Normal.0"/>
        <w:spacing w:after="0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 xml:space="preserve">1.) </w:t>
      </w:r>
    </w:p>
    <w:p>
      <w:pPr>
        <w:pStyle w:val="Normal.0"/>
        <w:spacing w:after="0"/>
      </w:pPr>
    </w:p>
    <w:p>
      <w:pPr>
        <w:pStyle w:val="Normal.0"/>
        <w:spacing w:after="0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2.)</w:t>
      </w:r>
    </w:p>
    <w:p>
      <w:pPr>
        <w:pStyle w:val="Normal.0"/>
        <w:spacing w:after="0"/>
      </w:pPr>
    </w:p>
    <w:p>
      <w:pPr>
        <w:pStyle w:val="Normal.0"/>
        <w:spacing w:after="0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3.)</w:t>
      </w:r>
    </w:p>
    <w:p>
      <w:pPr>
        <w:pStyle w:val="Normal.0"/>
        <w:spacing w:after="0"/>
        <w:rPr>
          <w:sz w:val="22"/>
          <w:szCs w:val="22"/>
        </w:rPr>
      </w:pPr>
    </w:p>
    <w:p>
      <w:pPr>
        <w:pStyle w:val="Normal.0"/>
        <w:spacing w:after="0"/>
        <w:rPr>
          <w:sz w:val="22"/>
          <w:szCs w:val="22"/>
        </w:rPr>
      </w:pPr>
    </w:p>
    <w:p>
      <w:pPr>
        <w:pStyle w:val="Normal.0"/>
        <w:spacing w:after="0"/>
        <w:rPr>
          <w:sz w:val="22"/>
          <w:szCs w:val="22"/>
        </w:rPr>
      </w:pPr>
    </w:p>
    <w:p>
      <w:pPr>
        <w:pStyle w:val="Normal.0"/>
        <w:spacing w:after="0"/>
      </w:pPr>
    </w:p>
    <w:p>
      <w:pPr>
        <w:pStyle w:val="Normal.0"/>
        <w:spacing w:after="0"/>
        <w:rPr>
          <w:rFonts w:ascii="Helvetica" w:cs="Helvetica" w:hAnsi="Helvetica" w:eastAsia="Helvetica"/>
          <w:b w:val="1"/>
          <w:bCs w:val="1"/>
          <w:color w:val="000000"/>
          <w:sz w:val="36"/>
          <w:szCs w:val="36"/>
        </w:rPr>
      </w:pPr>
      <w:r>
        <w:rPr>
          <w:rFonts w:ascii="Helvetica" w:hAnsi="Helvetica"/>
          <w:b w:val="1"/>
          <w:bCs w:val="1"/>
          <w:sz w:val="36"/>
          <w:szCs w:val="36"/>
          <w:rtl w:val="0"/>
          <w:lang w:val="en-US"/>
        </w:rPr>
        <w:t>Types of Economic Systems</w:t>
      </w:r>
    </w:p>
    <w:tbl>
      <w:tblPr>
        <w:tblW w:w="10790" w:type="dxa"/>
        <w:jc w:val="left"/>
        <w:tblInd w:w="108" w:type="dxa"/>
        <w:tblBorders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  <w:insideH w:val="single" w:color="000000" w:sz="8" w:space="0" w:shadow="0" w:frame="0"/>
          <w:insideV w:val="single" w:color="000000" w:sz="8" w:space="0" w:shadow="0" w:frame="0"/>
        </w:tblBorders>
        <w:shd w:val="clear" w:color="auto" w:fill="auto"/>
        <w:tblLayout w:type="fixed"/>
      </w:tblPr>
      <w:tblGrid>
        <w:gridCol w:w="3596"/>
        <w:gridCol w:w="3597"/>
        <w:gridCol w:w="3597"/>
      </w:tblGrid>
      <w:tr>
        <w:tblPrEx>
          <w:shd w:val="clear" w:color="auto" w:fill="auto"/>
        </w:tblPrEx>
        <w:trPr>
          <w:trHeight w:val="432" w:hRule="atLeast"/>
        </w:trPr>
        <w:tc>
          <w:tcPr>
            <w:tcW w:type="dxa" w:w="35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>
            <w:pPr>
              <w:pStyle w:val="Free Form"/>
              <w:spacing w:after="0" w:line="240" w:lineRule="auto"/>
            </w:pPr>
            <w:r>
              <w:rPr>
                <w:rFonts w:ascii="Helvetica" w:hAnsi="Helvetica"/>
                <w:b w:val="1"/>
                <w:bCs w:val="1"/>
                <w:sz w:val="22"/>
                <w:szCs w:val="22"/>
                <w:rtl w:val="0"/>
                <w:lang w:val="en-US"/>
              </w:rPr>
              <w:t>1.</w:t>
            </w:r>
          </w:p>
        </w:tc>
        <w:tc>
          <w:tcPr>
            <w:tcW w:type="dxa" w:w="35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>
            <w:pPr>
              <w:pStyle w:val="Free Form"/>
              <w:spacing w:after="0" w:line="240" w:lineRule="auto"/>
            </w:pPr>
            <w:r>
              <w:rPr>
                <w:rFonts w:ascii="Helvetica" w:hAnsi="Helvetica"/>
                <w:b w:val="1"/>
                <w:bCs w:val="1"/>
                <w:sz w:val="22"/>
                <w:szCs w:val="22"/>
                <w:rtl w:val="0"/>
                <w:lang w:val="en-US"/>
              </w:rPr>
              <w:t>2.</w:t>
            </w:r>
          </w:p>
        </w:tc>
        <w:tc>
          <w:tcPr>
            <w:tcW w:type="dxa" w:w="35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>
            <w:pPr>
              <w:pStyle w:val="Free Form"/>
              <w:spacing w:after="0" w:line="240" w:lineRule="auto"/>
            </w:pPr>
            <w:r>
              <w:rPr>
                <w:rFonts w:ascii="Helvetica" w:hAnsi="Helvetica"/>
                <w:b w:val="1"/>
                <w:bCs w:val="1"/>
                <w:sz w:val="22"/>
                <w:szCs w:val="22"/>
                <w:rtl w:val="0"/>
                <w:lang w:val="en-US"/>
              </w:rPr>
              <w:t>3.</w:t>
            </w:r>
          </w:p>
        </w:tc>
      </w:tr>
      <w:tr>
        <w:tblPrEx>
          <w:shd w:val="clear" w:color="auto" w:fill="auto"/>
        </w:tblPrEx>
        <w:trPr>
          <w:trHeight w:val="2338" w:hRule="atLeast"/>
        </w:trPr>
        <w:tc>
          <w:tcPr>
            <w:tcW w:type="dxa" w:w="35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Free Form"/>
              <w:spacing w:after="0" w:line="240" w:lineRule="auto"/>
            </w:pPr>
            <w:r>
              <w:rPr>
                <w:rFonts w:ascii="Calibri" w:hAnsi="Calibri"/>
                <w:rtl w:val="0"/>
              </w:rPr>
              <w:t>-</w:t>
            </w:r>
          </w:p>
          <w:p>
            <w:pPr>
              <w:pStyle w:val="Free Form"/>
              <w:spacing w:after="0" w:line="240" w:lineRule="auto"/>
            </w:pPr>
            <w:r>
              <w:rPr>
                <w:rFonts w:ascii="Calibri" w:hAnsi="Calibri"/>
                <w:rtl w:val="0"/>
              </w:rPr>
              <w:t>-</w:t>
            </w:r>
          </w:p>
          <w:p>
            <w:pPr>
              <w:pStyle w:val="Free Form"/>
              <w:spacing w:after="0" w:line="240" w:lineRule="auto"/>
            </w:pPr>
            <w:r>
              <w:rPr>
                <w:rFonts w:ascii="Calibri" w:hAnsi="Calibri"/>
                <w:rtl w:val="0"/>
              </w:rPr>
              <w:t>-</w:t>
            </w:r>
          </w:p>
          <w:p>
            <w:pPr>
              <w:pStyle w:val="Free Form"/>
              <w:spacing w:after="0" w:line="240" w:lineRule="auto"/>
            </w:pPr>
          </w:p>
          <w:p>
            <w:pPr>
              <w:pStyle w:val="Free Form"/>
              <w:spacing w:after="0" w:line="240" w:lineRule="auto"/>
            </w:pPr>
          </w:p>
        </w:tc>
        <w:tc>
          <w:tcPr>
            <w:tcW w:type="dxa" w:w="35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Free Form"/>
              <w:spacing w:after="0" w:line="240" w:lineRule="auto"/>
            </w:pPr>
            <w:r>
              <w:rPr>
                <w:rFonts w:ascii="Calibri" w:hAnsi="Calibri"/>
                <w:rtl w:val="0"/>
              </w:rPr>
              <w:t>-</w:t>
            </w:r>
          </w:p>
          <w:p>
            <w:pPr>
              <w:pStyle w:val="Free Form"/>
              <w:spacing w:after="0" w:line="240" w:lineRule="auto"/>
            </w:pPr>
            <w:r>
              <w:rPr>
                <w:rFonts w:ascii="Calibri" w:hAnsi="Calibri"/>
                <w:rtl w:val="0"/>
              </w:rPr>
              <w:t>-</w:t>
            </w:r>
          </w:p>
          <w:p>
            <w:pPr>
              <w:pStyle w:val="Free Form"/>
              <w:spacing w:after="0" w:line="240" w:lineRule="auto"/>
            </w:pPr>
            <w:r>
              <w:rPr>
                <w:rFonts w:ascii="Calibri" w:hAnsi="Calibri"/>
                <w:rtl w:val="0"/>
              </w:rPr>
              <w:t>-</w:t>
            </w:r>
          </w:p>
        </w:tc>
        <w:tc>
          <w:tcPr>
            <w:tcW w:type="dxa" w:w="35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Free Form"/>
              <w:spacing w:after="0" w:line="240" w:lineRule="auto"/>
            </w:pPr>
            <w:r>
              <w:rPr>
                <w:rFonts w:ascii="Calibri" w:hAnsi="Calibri"/>
                <w:rtl w:val="0"/>
              </w:rPr>
              <w:t>-</w:t>
            </w:r>
          </w:p>
          <w:p>
            <w:pPr>
              <w:pStyle w:val="Free Form"/>
              <w:spacing w:after="0" w:line="240" w:lineRule="auto"/>
            </w:pPr>
            <w:r>
              <w:rPr>
                <w:rFonts w:ascii="Calibri" w:hAnsi="Calibri"/>
                <w:rtl w:val="0"/>
              </w:rPr>
              <w:t>-</w:t>
            </w:r>
          </w:p>
          <w:p>
            <w:pPr>
              <w:pStyle w:val="Free Form"/>
              <w:spacing w:after="0" w:line="240" w:lineRule="auto"/>
            </w:pPr>
            <w:r>
              <w:rPr>
                <w:rFonts w:ascii="Calibri" w:hAnsi="Calibri"/>
                <w:rtl w:val="0"/>
              </w:rPr>
              <w:t>-</w:t>
            </w:r>
          </w:p>
        </w:tc>
      </w:tr>
    </w:tbl>
    <w:p>
      <w:pPr>
        <w:pStyle w:val="Free Form"/>
        <w:bidi w:val="0"/>
        <w:rPr>
          <w:rFonts w:ascii="Helvetica" w:cs="Helvetica" w:hAnsi="Helvetica" w:eastAsia="Helvetica"/>
          <w:b w:val="1"/>
          <w:bCs w:val="1"/>
          <w:color w:val="000000"/>
          <w:sz w:val="36"/>
          <w:szCs w:val="36"/>
        </w:rPr>
      </w:pPr>
    </w:p>
    <w:p>
      <w:pPr>
        <w:pStyle w:val="Normal.0"/>
        <w:spacing w:after="0"/>
        <w:rPr>
          <w:rFonts w:ascii="Helvetica" w:cs="Helvetica" w:hAnsi="Helvetica" w:eastAsia="Helvetica"/>
          <w:b w:val="1"/>
          <w:bCs w:val="1"/>
          <w:color w:val="000000"/>
          <w:sz w:val="36"/>
          <w:szCs w:val="36"/>
        </w:rPr>
      </w:pPr>
    </w:p>
    <w:p>
      <w:pPr>
        <w:pStyle w:val="Normal.0"/>
        <w:spacing w:after="0"/>
        <w:rPr>
          <w:rFonts w:ascii="Helvetica" w:cs="Helvetica" w:hAnsi="Helvetica" w:eastAsia="Helvetica"/>
          <w:b w:val="1"/>
          <w:bCs w:val="1"/>
          <w:sz w:val="36"/>
          <w:szCs w:val="36"/>
        </w:rPr>
      </w:pPr>
      <w:r>
        <w:rPr>
          <w:rFonts w:ascii="Helvetica" w:hAnsi="Helvetica"/>
          <w:b w:val="1"/>
          <w:bCs w:val="1"/>
          <w:sz w:val="36"/>
          <w:szCs w:val="36"/>
          <w:rtl w:val="0"/>
          <w:lang w:val="en-US"/>
        </w:rPr>
        <w:t>The U.S. Economy and its Characteristics</w:t>
      </w:r>
    </w:p>
    <w:p>
      <w:pPr>
        <w:pStyle w:val="Normal.0"/>
        <w:spacing w:after="0"/>
        <w:rPr>
          <w:sz w:val="24"/>
          <w:szCs w:val="24"/>
        </w:rPr>
      </w:pPr>
    </w:p>
    <w:p>
      <w:pPr>
        <w:pStyle w:val="Normal.0"/>
        <w:spacing w:after="0"/>
        <w:rPr>
          <w:color w:val="000000"/>
          <w:sz w:val="24"/>
          <w:szCs w:val="24"/>
        </w:rPr>
      </w:pPr>
    </w:p>
    <w:p>
      <w:pPr>
        <w:pStyle w:val="List Paragraph"/>
        <w:numPr>
          <w:ilvl w:val="0"/>
          <w:numId w:val="2"/>
        </w:numPr>
        <w:spacing w:after="0" w:line="360" w:lineRule="auto"/>
        <w:rPr>
          <w:rFonts w:ascii="Helvetica" w:cs="Helvetica" w:hAnsi="Helvetica" w:eastAsia="Helvetica"/>
          <w:b w:val="1"/>
          <w:bCs w:val="1"/>
          <w:color w:val="000000"/>
          <w:sz w:val="24"/>
          <w:szCs w:val="24"/>
          <w:lang w:val="en-US"/>
        </w:rPr>
      </w:pPr>
      <w:r>
        <w:rPr>
          <w:rFonts w:ascii="Helvetica" w:hAnsi="Helvetica"/>
          <w:b w:val="1"/>
          <w:bCs w:val="1"/>
          <w:sz w:val="24"/>
          <w:szCs w:val="24"/>
          <w:rtl w:val="0"/>
          <w:lang w:val="en-US"/>
        </w:rPr>
        <w:t>Private Enterprise</w:t>
      </w:r>
    </w:p>
    <w:p>
      <w:pPr>
        <w:pStyle w:val="Normal.0"/>
        <w:spacing w:after="0" w:line="360" w:lineRule="auto"/>
        <w:rPr>
          <w:rFonts w:ascii="Helvetica" w:cs="Helvetica" w:hAnsi="Helvetica" w:eastAsia="Helvetica"/>
          <w:b w:val="1"/>
          <w:bCs w:val="1"/>
          <w:color w:val="000000"/>
          <w:sz w:val="24"/>
          <w:szCs w:val="24"/>
        </w:rPr>
      </w:pPr>
    </w:p>
    <w:p>
      <w:pPr>
        <w:pStyle w:val="List Paragraph"/>
        <w:numPr>
          <w:ilvl w:val="0"/>
          <w:numId w:val="2"/>
        </w:numPr>
        <w:spacing w:after="0" w:line="360" w:lineRule="auto"/>
        <w:rPr>
          <w:rFonts w:ascii="Helvetica" w:cs="Helvetica" w:hAnsi="Helvetica" w:eastAsia="Helvetica"/>
          <w:b w:val="1"/>
          <w:bCs w:val="1"/>
          <w:color w:val="000000"/>
          <w:sz w:val="24"/>
          <w:szCs w:val="24"/>
          <w:lang w:val="en-US"/>
        </w:rPr>
      </w:pPr>
      <w:r>
        <w:rPr>
          <w:rFonts w:ascii="Helvetica" w:hAnsi="Helvetica"/>
          <w:b w:val="1"/>
          <w:bCs w:val="1"/>
          <w:sz w:val="24"/>
          <w:szCs w:val="24"/>
          <w:rtl w:val="0"/>
          <w:lang w:val="en-US"/>
        </w:rPr>
        <w:t>Private Property</w:t>
      </w:r>
    </w:p>
    <w:p>
      <w:pPr>
        <w:pStyle w:val="Normal.0"/>
        <w:spacing w:after="0" w:line="360" w:lineRule="auto"/>
        <w:rPr>
          <w:rFonts w:ascii="Helvetica" w:cs="Helvetica" w:hAnsi="Helvetica" w:eastAsia="Helvetica"/>
          <w:b w:val="1"/>
          <w:bCs w:val="1"/>
          <w:color w:val="000000"/>
          <w:sz w:val="24"/>
          <w:szCs w:val="24"/>
        </w:rPr>
      </w:pPr>
    </w:p>
    <w:p>
      <w:pPr>
        <w:pStyle w:val="List Paragraph"/>
        <w:numPr>
          <w:ilvl w:val="0"/>
          <w:numId w:val="2"/>
        </w:numPr>
        <w:spacing w:after="0" w:line="360" w:lineRule="auto"/>
        <w:rPr>
          <w:rFonts w:ascii="Helvetica" w:cs="Helvetica" w:hAnsi="Helvetica" w:eastAsia="Helvetica"/>
          <w:b w:val="1"/>
          <w:bCs w:val="1"/>
          <w:color w:val="000000"/>
          <w:sz w:val="24"/>
          <w:szCs w:val="24"/>
          <w:lang w:val="en-US"/>
        </w:rPr>
      </w:pPr>
      <w:r>
        <w:rPr>
          <w:rFonts w:ascii="Helvetica" w:hAnsi="Helvetica"/>
          <w:b w:val="1"/>
          <w:bCs w:val="1"/>
          <w:sz w:val="24"/>
          <w:szCs w:val="24"/>
          <w:rtl w:val="0"/>
          <w:lang w:val="en-US"/>
        </w:rPr>
        <w:t>Profit</w:t>
      </w:r>
    </w:p>
    <w:p>
      <w:pPr>
        <w:pStyle w:val="Normal.0"/>
        <w:spacing w:after="0" w:line="360" w:lineRule="auto"/>
        <w:rPr>
          <w:rFonts w:ascii="Helvetica" w:cs="Helvetica" w:hAnsi="Helvetica" w:eastAsia="Helvetica"/>
          <w:b w:val="1"/>
          <w:bCs w:val="1"/>
          <w:color w:val="000000"/>
          <w:sz w:val="24"/>
          <w:szCs w:val="24"/>
        </w:rPr>
      </w:pPr>
    </w:p>
    <w:p>
      <w:pPr>
        <w:pStyle w:val="List Paragraph"/>
        <w:numPr>
          <w:ilvl w:val="0"/>
          <w:numId w:val="2"/>
        </w:numPr>
        <w:spacing w:after="0" w:line="360" w:lineRule="auto"/>
        <w:rPr>
          <w:rFonts w:ascii="Helvetica" w:cs="Helvetica" w:hAnsi="Helvetica" w:eastAsia="Helvetica"/>
          <w:b w:val="1"/>
          <w:bCs w:val="1"/>
          <w:color w:val="000000"/>
          <w:sz w:val="24"/>
          <w:szCs w:val="24"/>
          <w:lang w:val="en-US"/>
        </w:rPr>
      </w:pPr>
      <w:r>
        <w:rPr>
          <w:rFonts w:ascii="Helvetica" w:hAnsi="Helvetica"/>
          <w:b w:val="1"/>
          <w:bCs w:val="1"/>
          <w:sz w:val="24"/>
          <w:szCs w:val="24"/>
          <w:rtl w:val="0"/>
          <w:lang w:val="en-US"/>
        </w:rPr>
        <w:t>Competition</w:t>
      </w:r>
    </w:p>
    <w:p>
      <w:pPr>
        <w:pStyle w:val="Normal.0"/>
        <w:spacing w:after="0" w:line="360" w:lineRule="auto"/>
        <w:rPr>
          <w:rFonts w:ascii="Helvetica" w:cs="Helvetica" w:hAnsi="Helvetica" w:eastAsia="Helvetica"/>
          <w:b w:val="1"/>
          <w:bCs w:val="1"/>
          <w:color w:val="000000"/>
          <w:sz w:val="24"/>
          <w:szCs w:val="24"/>
        </w:rPr>
      </w:pPr>
    </w:p>
    <w:p>
      <w:pPr>
        <w:pStyle w:val="List Paragraph"/>
        <w:numPr>
          <w:ilvl w:val="0"/>
          <w:numId w:val="2"/>
        </w:numPr>
        <w:spacing w:after="0" w:line="360" w:lineRule="auto"/>
        <w:rPr>
          <w:rFonts w:ascii="Helvetica" w:cs="Helvetica" w:hAnsi="Helvetica" w:eastAsia="Helvetica"/>
          <w:b w:val="1"/>
          <w:bCs w:val="1"/>
          <w:color w:val="000000"/>
          <w:sz w:val="24"/>
          <w:szCs w:val="24"/>
          <w:lang w:val="en-US"/>
        </w:rPr>
      </w:pPr>
      <w:r>
        <w:rPr>
          <w:rFonts w:ascii="Helvetica" w:hAnsi="Helvetica"/>
          <w:b w:val="1"/>
          <w:bCs w:val="1"/>
          <w:sz w:val="24"/>
          <w:szCs w:val="24"/>
          <w:rtl w:val="0"/>
          <w:lang w:val="en-US"/>
        </w:rPr>
        <w:t>Freedom of Choice</w:t>
      </w:r>
    </w:p>
    <w:p>
      <w:pPr>
        <w:pStyle w:val="Normal.0"/>
        <w:spacing w:after="0" w:line="360" w:lineRule="auto"/>
        <w:rPr>
          <w:rFonts w:ascii="Helvetica" w:cs="Helvetica" w:hAnsi="Helvetica" w:eastAsia="Helvetica"/>
          <w:b w:val="1"/>
          <w:bCs w:val="1"/>
          <w:color w:val="000000"/>
          <w:sz w:val="24"/>
          <w:szCs w:val="24"/>
        </w:rPr>
      </w:pPr>
    </w:p>
    <w:p>
      <w:pPr>
        <w:pStyle w:val="Normal.0"/>
        <w:spacing w:after="0"/>
        <w:rPr>
          <w:rFonts w:ascii="Helvetica" w:cs="Helvetica" w:hAnsi="Helvetica" w:eastAsia="Helvetica"/>
          <w:b w:val="1"/>
          <w:bCs w:val="1"/>
          <w:color w:val="000000"/>
          <w:sz w:val="36"/>
          <w:szCs w:val="36"/>
        </w:rPr>
      </w:pPr>
      <w:r>
        <w:rPr>
          <w:rFonts w:ascii="Helvetica" w:hAnsi="Helvetica"/>
          <w:b w:val="1"/>
          <w:bCs w:val="1"/>
          <w:sz w:val="36"/>
          <w:szCs w:val="36"/>
          <w:rtl w:val="0"/>
          <w:lang w:val="en-US"/>
        </w:rPr>
        <w:t xml:space="preserve">Mixed Economy - </w:t>
      </w:r>
    </w:p>
    <w:p>
      <w:pPr>
        <w:pStyle w:val="Normal.0"/>
        <w:spacing w:after="0"/>
        <w:rPr>
          <w:rFonts w:ascii="Helvetica" w:cs="Helvetica" w:hAnsi="Helvetica" w:eastAsia="Helvetica"/>
          <w:b w:val="1"/>
          <w:bCs w:val="1"/>
          <w:color w:val="000000"/>
          <w:sz w:val="36"/>
          <w:szCs w:val="36"/>
        </w:rPr>
      </w:pPr>
    </w:p>
    <w:p>
      <w:pPr>
        <w:pStyle w:val="Normal.0"/>
        <w:spacing w:after="0"/>
        <w:rPr>
          <w:rFonts w:ascii="Helvetica" w:cs="Helvetica" w:hAnsi="Helvetica" w:eastAsia="Helvetica"/>
          <w:b w:val="1"/>
          <w:bCs w:val="1"/>
          <w:color w:val="000000"/>
          <w:sz w:val="36"/>
          <w:szCs w:val="36"/>
        </w:rPr>
      </w:pPr>
    </w:p>
    <w:p>
      <w:pPr>
        <w:pStyle w:val="Normal.0"/>
        <w:spacing w:after="0"/>
        <w:rPr>
          <w:rFonts w:ascii="Helvetica" w:cs="Helvetica" w:hAnsi="Helvetica" w:eastAsia="Helvetica"/>
          <w:b w:val="1"/>
          <w:bCs w:val="1"/>
          <w:sz w:val="32"/>
          <w:szCs w:val="32"/>
        </w:rPr>
      </w:pPr>
      <w:r>
        <w:rPr>
          <w:rFonts w:ascii="Helvetica" w:hAnsi="Helvetica"/>
          <w:b w:val="1"/>
          <w:bCs w:val="1"/>
          <w:sz w:val="32"/>
          <w:szCs w:val="32"/>
          <w:rtl w:val="0"/>
          <w:lang w:val="en-US"/>
        </w:rPr>
        <w:t>U.S. Mixed Market Economy - The Roles of the U.S. Government</w:t>
      </w:r>
    </w:p>
    <w:p>
      <w:pPr>
        <w:pStyle w:val="Normal.0"/>
        <w:spacing w:after="0"/>
        <w:rPr>
          <w:rFonts w:ascii="Helvetica" w:cs="Helvetica" w:hAnsi="Helvetica" w:eastAsia="Helvetica"/>
          <w:b w:val="1"/>
          <w:bCs w:val="1"/>
          <w:sz w:val="36"/>
          <w:szCs w:val="36"/>
        </w:rPr>
      </w:pPr>
    </w:p>
    <w:tbl>
      <w:tblPr>
        <w:tblW w:w="10790" w:type="dxa"/>
        <w:jc w:val="left"/>
        <w:tblInd w:w="108" w:type="dxa"/>
        <w:tblBorders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  <w:insideH w:val="single" w:color="000000" w:sz="8" w:space="0" w:shadow="0" w:frame="0"/>
          <w:insideV w:val="single" w:color="000000" w:sz="8" w:space="0" w:shadow="0" w:frame="0"/>
        </w:tblBorders>
        <w:shd w:val="clear" w:color="auto" w:fill="auto"/>
        <w:tblLayout w:type="fixed"/>
      </w:tblPr>
      <w:tblGrid>
        <w:gridCol w:w="3596"/>
        <w:gridCol w:w="3597"/>
        <w:gridCol w:w="3597"/>
      </w:tblGrid>
      <w:tr>
        <w:tblPrEx>
          <w:shd w:val="clear" w:color="auto" w:fill="auto"/>
        </w:tblPrEx>
        <w:trPr>
          <w:trHeight w:val="2931" w:hRule="atLeast"/>
        </w:trPr>
        <w:tc>
          <w:tcPr>
            <w:tcW w:type="dxa" w:w="35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Free Form"/>
              <w:spacing w:after="0" w:line="240" w:lineRule="auto"/>
            </w:pPr>
            <w:r>
              <w:rPr>
                <w:rFonts w:ascii="Helvetica" w:hAnsi="Helvetica"/>
                <w:b w:val="1"/>
                <w:bCs w:val="1"/>
                <w:sz w:val="36"/>
                <w:szCs w:val="36"/>
                <w:rtl w:val="0"/>
              </w:rPr>
              <w:t>1</w:t>
            </w:r>
          </w:p>
        </w:tc>
        <w:tc>
          <w:tcPr>
            <w:tcW w:type="dxa" w:w="35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Free Form"/>
              <w:spacing w:after="0" w:line="240" w:lineRule="auto"/>
            </w:pPr>
            <w:r>
              <w:rPr>
                <w:rFonts w:ascii="Helvetica" w:hAnsi="Helvetica"/>
                <w:b w:val="1"/>
                <w:bCs w:val="1"/>
                <w:sz w:val="36"/>
                <w:szCs w:val="36"/>
                <w:rtl w:val="0"/>
                <w:lang w:val="en-US"/>
              </w:rPr>
              <w:t>2.</w:t>
            </w:r>
          </w:p>
        </w:tc>
        <w:tc>
          <w:tcPr>
            <w:tcW w:type="dxa" w:w="35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Free Form"/>
              <w:spacing w:after="0" w:line="240" w:lineRule="auto"/>
            </w:pPr>
            <w:r>
              <w:rPr>
                <w:rFonts w:ascii="Helvetica" w:hAnsi="Helvetica"/>
                <w:b w:val="1"/>
                <w:bCs w:val="1"/>
                <w:sz w:val="36"/>
                <w:szCs w:val="36"/>
                <w:rtl w:val="0"/>
                <w:lang w:val="en-US"/>
              </w:rPr>
              <w:t>3.</w:t>
            </w:r>
          </w:p>
        </w:tc>
      </w:tr>
      <w:tr>
        <w:tblPrEx>
          <w:shd w:val="clear" w:color="auto" w:fill="auto"/>
        </w:tblPrEx>
        <w:trPr>
          <w:trHeight w:val="2931" w:hRule="atLeast"/>
        </w:trPr>
        <w:tc>
          <w:tcPr>
            <w:tcW w:type="dxa" w:w="35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Free Form"/>
              <w:spacing w:after="0" w:line="240" w:lineRule="auto"/>
            </w:pPr>
            <w:r>
              <w:rPr>
                <w:rFonts w:ascii="Helvetica" w:hAnsi="Helvetica"/>
                <w:b w:val="1"/>
                <w:bCs w:val="1"/>
                <w:sz w:val="36"/>
                <w:szCs w:val="36"/>
                <w:rtl w:val="0"/>
              </w:rPr>
              <w:t>4</w:t>
            </w:r>
          </w:p>
        </w:tc>
        <w:tc>
          <w:tcPr>
            <w:tcW w:type="dxa" w:w="35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Free Form"/>
              <w:spacing w:after="0" w:line="240" w:lineRule="auto"/>
            </w:pPr>
            <w:r>
              <w:rPr>
                <w:rFonts w:ascii="Helvetica" w:hAnsi="Helvetica"/>
                <w:b w:val="1"/>
                <w:bCs w:val="1"/>
                <w:sz w:val="36"/>
                <w:szCs w:val="36"/>
                <w:rtl w:val="0"/>
                <w:lang w:val="en-US"/>
              </w:rPr>
              <w:t>5</w:t>
            </w:r>
          </w:p>
        </w:tc>
        <w:tc>
          <w:tcPr>
            <w:tcW w:type="dxa" w:w="35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Free Form"/>
              <w:spacing w:after="0" w:line="240" w:lineRule="auto"/>
            </w:pPr>
            <w:r>
              <w:rPr>
                <w:rFonts w:ascii="Helvetica" w:hAnsi="Helvetica"/>
                <w:b w:val="1"/>
                <w:bCs w:val="1"/>
                <w:sz w:val="36"/>
                <w:szCs w:val="36"/>
                <w:rtl w:val="0"/>
                <w:lang w:val="en-US"/>
              </w:rPr>
              <w:t>6</w:t>
            </w:r>
          </w:p>
        </w:tc>
      </w:tr>
    </w:tbl>
    <w:p>
      <w:pPr>
        <w:pStyle w:val="Free Form"/>
        <w:bidi w:val="0"/>
        <w:rPr>
          <w:rFonts w:ascii="Helvetica" w:cs="Helvetica" w:hAnsi="Helvetica" w:eastAsia="Helvetica"/>
          <w:b w:val="1"/>
          <w:bCs w:val="1"/>
          <w:color w:val="000000"/>
          <w:sz w:val="36"/>
          <w:szCs w:val="36"/>
        </w:rPr>
      </w:pPr>
    </w:p>
    <w:p>
      <w:pPr>
        <w:pStyle w:val="Normal.0"/>
        <w:spacing w:after="0"/>
      </w:pPr>
      <w:r>
        <w:rPr>
          <w:rFonts w:ascii="Helvetica" w:cs="Helvetica" w:hAnsi="Helvetica" w:eastAsia="Helvetica"/>
          <w:b w:val="1"/>
          <w:bCs w:val="1"/>
          <w:color w:val="000000"/>
          <w:sz w:val="36"/>
          <w:szCs w:val="36"/>
        </w:rPr>
      </w:r>
    </w:p>
    <w:sectPr>
      <w:headerReference w:type="default" r:id="rId4"/>
      <w:footerReference w:type="default" r:id="rId5"/>
      <w:pgSz w:w="12240" w:h="15840" w:orient="portrait"/>
      <w:pgMar w:top="720" w:right="720" w:bottom="720" w:left="720" w:header="440" w:footer="44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Free Form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Free Form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List 1"/>
  </w:abstractNum>
  <w:abstractNum w:abstractNumId="1">
    <w:multiLevelType w:val="hybridMultilevel"/>
    <w:styleLink w:val="List 1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160" w:hanging="3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320" w:hanging="3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480" w:hanging="3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Free Form">
    <w:name w:val="Free Form"/>
    <w:next w:val="Free Form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72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List 1">
    <w:name w:val="List 1"/>
    <w:pPr>
      <w:numPr>
        <w:numId w:val="1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Calibri"/>
        <a:ea typeface="Calibri"/>
        <a:cs typeface="Calibri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15000"/>
          </a:lnSpc>
          <a:spcBef>
            <a:spcPts val="100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j-lt"/>
            <a:ea typeface="+mj-ea"/>
            <a:cs typeface="+mj-cs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15000"/>
          </a:lnSpc>
          <a:spcBef>
            <a:spcPts val="100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j-lt"/>
            <a:ea typeface="+mj-ea"/>
            <a:cs typeface="+mj-cs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